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604" w:rsidRDefault="00C63100">
      <w:pPr>
        <w:pStyle w:val="aa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к олимпиадным заданиям школьного этапа республиканской олимпиады школьников по мордовскому (мокша) языку и литературе </w:t>
      </w:r>
    </w:p>
    <w:p w:rsidR="00E42604" w:rsidRDefault="00C63100">
      <w:pPr>
        <w:pStyle w:val="aa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2024-2025 учебном году. 11 класс.</w:t>
      </w:r>
    </w:p>
    <w:p w:rsidR="00E42604" w:rsidRDefault="00E42604">
      <w:pPr>
        <w:pStyle w:val="aa"/>
        <w:spacing w:line="100" w:lineRule="atLeast"/>
        <w:jc w:val="center"/>
        <w:rPr>
          <w:b/>
          <w:sz w:val="28"/>
          <w:szCs w:val="28"/>
        </w:rPr>
      </w:pPr>
    </w:p>
    <w:p w:rsidR="00E42604" w:rsidRPr="00C63100" w:rsidRDefault="00C63100">
      <w:pPr>
        <w:pStyle w:val="aa"/>
        <w:spacing w:line="200" w:lineRule="atLeast"/>
        <w:ind w:left="-284" w:firstLine="284"/>
        <w:jc w:val="right"/>
        <w:rPr>
          <w:i/>
          <w:sz w:val="28"/>
          <w:szCs w:val="28"/>
          <w:lang w:val="tt-RU"/>
        </w:rPr>
      </w:pPr>
      <w:r>
        <w:rPr>
          <w:i/>
          <w:sz w:val="28"/>
          <w:szCs w:val="28"/>
          <w:lang w:val="tt-RU"/>
        </w:rPr>
        <w:t xml:space="preserve"> </w:t>
      </w:r>
      <w:bookmarkStart w:id="0" w:name="_GoBack"/>
      <w:bookmarkEnd w:id="0"/>
    </w:p>
    <w:p w:rsidR="00E42604" w:rsidRDefault="00C63100">
      <w:pPr>
        <w:pStyle w:val="aa"/>
        <w:spacing w:line="200" w:lineRule="atLeast"/>
        <w:ind w:left="-284" w:firstLine="284"/>
        <w:jc w:val="right"/>
        <w:rPr>
          <w:b/>
        </w:rPr>
      </w:pPr>
      <w:proofErr w:type="spellStart"/>
      <w:r>
        <w:rPr>
          <w:i/>
          <w:sz w:val="28"/>
          <w:szCs w:val="28"/>
        </w:rPr>
        <w:t>Максимальнай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баллхне</w:t>
      </w:r>
      <w:proofErr w:type="spellEnd"/>
      <w:r>
        <w:rPr>
          <w:i/>
          <w:sz w:val="28"/>
          <w:szCs w:val="28"/>
        </w:rPr>
        <w:t xml:space="preserve"> — 100 балл</w:t>
      </w:r>
      <w:r>
        <w:rPr>
          <w:b/>
        </w:rPr>
        <w:t>.</w:t>
      </w:r>
    </w:p>
    <w:p w:rsidR="00E42604" w:rsidRDefault="00E42604">
      <w:pPr>
        <w:pStyle w:val="aa"/>
        <w:spacing w:line="200" w:lineRule="atLeast"/>
        <w:ind w:left="-284" w:firstLine="284"/>
        <w:jc w:val="right"/>
        <w:rPr>
          <w:b/>
        </w:rPr>
      </w:pPr>
    </w:p>
    <w:p w:rsidR="00E42604" w:rsidRDefault="00C63100">
      <w:pPr>
        <w:rPr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I. </w:t>
      </w:r>
      <w:r>
        <w:rPr>
          <w:sz w:val="28"/>
          <w:szCs w:val="28"/>
          <w:lang w:eastAsia="en-US"/>
        </w:rPr>
        <w:t>(82 балл)</w:t>
      </w:r>
    </w:p>
    <w:p w:rsidR="00E42604" w:rsidRDefault="00C63100">
      <w:pPr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а) </w:t>
      </w:r>
      <w:r>
        <w:rPr>
          <w:rFonts w:cs="Tahoma"/>
          <w:color w:val="181818"/>
          <w:sz w:val="28"/>
          <w:szCs w:val="28"/>
          <w:lang w:eastAsia="ru-RU"/>
        </w:rPr>
        <w:t xml:space="preserve">1.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Тинь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мъзярдовок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няесть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, кода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прай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васенце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лопась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? 2.Да, да,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шуфта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лопась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. 3.Кодама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кельгови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кельгомс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)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шуфта-келувоннесь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келу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) или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поювоннесь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(пою),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тумоннесь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тума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) или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каленнесь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каль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),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уштороннесь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уштор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) или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пизелксоннесь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(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пизелкс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>). 4.Няесть (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няемс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>), кода</w:t>
      </w:r>
      <w:r>
        <w:rPr>
          <w:rFonts w:cs="Tahoma"/>
          <w:color w:val="181818"/>
          <w:sz w:val="28"/>
          <w:szCs w:val="28"/>
          <w:lang w:eastAsia="ru-RU"/>
        </w:rPr>
        <w:t xml:space="preserve"> сон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сязеви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пильгонек-мезнек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и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ушеды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181818"/>
          <w:sz w:val="28"/>
          <w:szCs w:val="28"/>
          <w:lang w:eastAsia="ru-RU"/>
        </w:rPr>
        <w:t>прама</w:t>
      </w:r>
      <w:proofErr w:type="spellEnd"/>
      <w:r>
        <w:rPr>
          <w:rFonts w:cs="Tahoma"/>
          <w:color w:val="181818"/>
          <w:sz w:val="28"/>
          <w:szCs w:val="28"/>
          <w:lang w:eastAsia="ru-RU"/>
        </w:rPr>
        <w:t>?</w:t>
      </w:r>
    </w:p>
    <w:p w:rsidR="00E42604" w:rsidRDefault="00C63100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proofErr w:type="gramStart"/>
      <w:r>
        <w:rPr>
          <w:sz w:val="28"/>
          <w:szCs w:val="28"/>
        </w:rPr>
        <w:t>Келу</w:t>
      </w:r>
      <w:proofErr w:type="spellEnd"/>
      <w:r>
        <w:rPr>
          <w:sz w:val="28"/>
          <w:szCs w:val="28"/>
        </w:rPr>
        <w:t>  и</w:t>
      </w:r>
      <w:proofErr w:type="gramEnd"/>
      <w:r>
        <w:rPr>
          <w:sz w:val="28"/>
          <w:szCs w:val="28"/>
        </w:rPr>
        <w:t xml:space="preserve"> пою  </w:t>
      </w:r>
      <w:proofErr w:type="spellStart"/>
      <w:r>
        <w:rPr>
          <w:sz w:val="28"/>
          <w:szCs w:val="28"/>
        </w:rPr>
        <w:t>лопатне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прайхть</w:t>
      </w:r>
      <w:proofErr w:type="spellEnd"/>
      <w:r>
        <w:rPr>
          <w:sz w:val="28"/>
          <w:szCs w:val="28"/>
        </w:rPr>
        <w:t xml:space="preserve">  </w:t>
      </w:r>
      <w:proofErr w:type="spellStart"/>
      <w:r>
        <w:rPr>
          <w:sz w:val="28"/>
          <w:szCs w:val="28"/>
        </w:rPr>
        <w:t>цебярь</w:t>
      </w:r>
      <w:proofErr w:type="spellEnd"/>
      <w:r>
        <w:rPr>
          <w:sz w:val="28"/>
          <w:szCs w:val="28"/>
        </w:rPr>
        <w:t xml:space="preserve">  </w:t>
      </w:r>
      <w:proofErr w:type="spellStart"/>
      <w:r>
        <w:rPr>
          <w:sz w:val="28"/>
          <w:szCs w:val="28"/>
        </w:rPr>
        <w:t>вастоняс</w:t>
      </w:r>
      <w:proofErr w:type="spellEnd"/>
      <w:r>
        <w:rPr>
          <w:sz w:val="28"/>
          <w:szCs w:val="28"/>
        </w:rPr>
        <w:t xml:space="preserve">, коса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шятяйсна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тума</w:t>
      </w:r>
      <w:proofErr w:type="spellEnd"/>
      <w:r>
        <w:rPr>
          <w:sz w:val="28"/>
          <w:szCs w:val="28"/>
        </w:rPr>
        <w:t xml:space="preserve">  </w:t>
      </w:r>
      <w:proofErr w:type="spellStart"/>
      <w:r>
        <w:rPr>
          <w:sz w:val="28"/>
          <w:szCs w:val="28"/>
        </w:rPr>
        <w:t>лопась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каль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лопась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прайхть</w:t>
      </w:r>
      <w:proofErr w:type="spellEnd"/>
      <w:r>
        <w:rPr>
          <w:sz w:val="28"/>
          <w:szCs w:val="28"/>
        </w:rPr>
        <w:t xml:space="preserve">  </w:t>
      </w:r>
      <w:proofErr w:type="spellStart"/>
      <w:r>
        <w:rPr>
          <w:sz w:val="28"/>
          <w:szCs w:val="28"/>
        </w:rPr>
        <w:t>эсь</w:t>
      </w:r>
      <w:proofErr w:type="spellEnd"/>
      <w:r>
        <w:rPr>
          <w:sz w:val="28"/>
          <w:szCs w:val="28"/>
        </w:rPr>
        <w:t xml:space="preserve">  </w:t>
      </w:r>
      <w:proofErr w:type="spellStart"/>
      <w:r>
        <w:rPr>
          <w:sz w:val="28"/>
          <w:szCs w:val="28"/>
        </w:rPr>
        <w:t>перьфкаст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шарозня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валомня</w:t>
      </w:r>
      <w:proofErr w:type="spellEnd"/>
      <w:r>
        <w:rPr>
          <w:sz w:val="28"/>
          <w:szCs w:val="28"/>
        </w:rPr>
        <w:t>.</w:t>
      </w:r>
    </w:p>
    <w:p w:rsidR="00E42604" w:rsidRDefault="00C63100">
      <w:pPr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      </w:t>
      </w:r>
      <w:r>
        <w:rPr>
          <w:rFonts w:cs="Tahoma"/>
          <w:color w:val="000000"/>
          <w:sz w:val="28"/>
          <w:szCs w:val="28"/>
          <w:lang w:eastAsia="en-US"/>
        </w:rPr>
        <w:t xml:space="preserve">6.Преснякова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Анясь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ошса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эрязь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афи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арьсекшнесь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  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васенце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лопань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п</w:t>
      </w:r>
      <w:r>
        <w:rPr>
          <w:rFonts w:cs="Tahoma"/>
          <w:color w:val="000000"/>
          <w:sz w:val="28"/>
          <w:szCs w:val="28"/>
          <w:lang w:eastAsia="en-US"/>
        </w:rPr>
        <w:t>рамать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кувалма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сяс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афи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няендезе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, кода </w:t>
      </w:r>
      <w:proofErr w:type="spellStart"/>
      <w:proofErr w:type="gramStart"/>
      <w:r>
        <w:rPr>
          <w:rFonts w:cs="Tahoma"/>
          <w:color w:val="000000"/>
          <w:sz w:val="28"/>
          <w:szCs w:val="28"/>
          <w:lang w:eastAsia="en-US"/>
        </w:rPr>
        <w:t>прашендыхть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 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лопатне</w:t>
      </w:r>
      <w:proofErr w:type="spellEnd"/>
      <w:proofErr w:type="gramEnd"/>
      <w:r>
        <w:rPr>
          <w:rFonts w:cs="Tahoma"/>
          <w:color w:val="000000"/>
          <w:sz w:val="28"/>
          <w:szCs w:val="28"/>
          <w:lang w:eastAsia="en-US"/>
        </w:rPr>
        <w:t xml:space="preserve">. 7.Сон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аньцек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содазе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лопатне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тунда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шачендыхть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, а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сексенда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прашендыхть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r>
        <w:rPr>
          <w:rFonts w:cs="Tahoma"/>
          <w:color w:val="000000"/>
          <w:sz w:val="28"/>
          <w:szCs w:val="28"/>
          <w:lang w:eastAsia="en-US"/>
        </w:rPr>
        <w:t>(37 балл)</w:t>
      </w:r>
    </w:p>
    <w:p w:rsidR="00E42604" w:rsidRDefault="00C63100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б)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суффиксальнай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способса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. (2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)</w:t>
      </w:r>
    </w:p>
    <w:p w:rsidR="00E42604" w:rsidRDefault="00C63100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в)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лопатне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- сущ.;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лопась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– сущ.;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лопась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– сущ.</w:t>
      </w:r>
      <w:proofErr w:type="gramStart"/>
      <w:r>
        <w:rPr>
          <w:rFonts w:cs="Tahoma"/>
          <w:color w:val="000000"/>
          <w:sz w:val="28"/>
          <w:szCs w:val="28"/>
          <w:lang w:eastAsia="en-US"/>
        </w:rPr>
        <w:t>;  (</w:t>
      </w:r>
      <w:proofErr w:type="gramEnd"/>
      <w:r>
        <w:rPr>
          <w:rFonts w:cs="Tahoma"/>
          <w:color w:val="000000"/>
          <w:sz w:val="28"/>
          <w:szCs w:val="28"/>
          <w:lang w:eastAsia="en-US"/>
        </w:rPr>
        <w:t>12 балл)</w:t>
      </w:r>
    </w:p>
    <w:p w:rsidR="00E42604" w:rsidRDefault="00C63100">
      <w:pPr>
        <w:widowControl w:val="0"/>
        <w:jc w:val="both"/>
        <w:rPr>
          <w:rFonts w:cs="Tahoma"/>
          <w:iCs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 г) </w:t>
      </w:r>
      <w:r>
        <w:rPr>
          <w:rFonts w:cs="Tahoma"/>
          <w:color w:val="000000"/>
          <w:sz w:val="28"/>
          <w:szCs w:val="28"/>
          <w:lang w:eastAsia="en-US"/>
        </w:rPr>
        <w:t>5)</w:t>
      </w:r>
      <w:r>
        <w:rPr>
          <w:rFonts w:cs="Tahoma"/>
          <w:b/>
          <w:color w:val="000000"/>
          <w:sz w:val="28"/>
          <w:szCs w:val="28"/>
          <w:lang w:eastAsia="en-US"/>
        </w:rPr>
        <w:t xml:space="preserve"> </w:t>
      </w:r>
      <w:r>
        <w:rPr>
          <w:rFonts w:cs="Tahoma"/>
          <w:iCs/>
          <w:color w:val="000000"/>
          <w:sz w:val="28"/>
          <w:szCs w:val="28"/>
          <w:lang w:eastAsia="en-US"/>
        </w:rPr>
        <w:t xml:space="preserve">(2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>)</w:t>
      </w:r>
    </w:p>
    <w:p w:rsidR="00E42604" w:rsidRDefault="00C63100">
      <w:pPr>
        <w:widowControl w:val="0"/>
        <w:jc w:val="both"/>
        <w:rPr>
          <w:rFonts w:cs="Tahoma"/>
          <w:i/>
          <w:iCs/>
          <w:color w:val="000000"/>
          <w:sz w:val="28"/>
          <w:szCs w:val="28"/>
          <w:lang w:eastAsia="en-US"/>
        </w:rPr>
      </w:pPr>
      <w:proofErr w:type="gramStart"/>
      <w:r>
        <w:rPr>
          <w:rFonts w:cs="Tahoma"/>
          <w:b/>
          <w:color w:val="000000"/>
          <w:sz w:val="28"/>
          <w:szCs w:val="28"/>
          <w:lang w:eastAsia="en-US"/>
        </w:rPr>
        <w:t>д)</w:t>
      </w:r>
      <w:r>
        <w:rPr>
          <w:rFonts w:cs="Tahoma"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прайхть</w:t>
      </w:r>
      <w:proofErr w:type="spellEnd"/>
      <w:proofErr w:type="gramEnd"/>
      <w:r>
        <w:rPr>
          <w:rFonts w:cs="Tahoma"/>
          <w:iCs/>
          <w:color w:val="000000"/>
          <w:sz w:val="28"/>
          <w:szCs w:val="28"/>
          <w:lang w:eastAsia="en-US"/>
        </w:rPr>
        <w:t xml:space="preserve"> 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цебярь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вастоняс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;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прайхть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вастоняс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;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прайхть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, коса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аф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ули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шятяйсна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;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прайхть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эсь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перьфкаст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;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прайхть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шарозня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;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прайхть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валомня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;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прайхть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шарозня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cs="Tahoma"/>
          <w:iCs/>
          <w:color w:val="000000"/>
          <w:sz w:val="28"/>
          <w:szCs w:val="28"/>
          <w:lang w:eastAsia="en-US"/>
        </w:rPr>
        <w:t>валомня</w:t>
      </w:r>
      <w:proofErr w:type="spellEnd"/>
      <w:r>
        <w:rPr>
          <w:rFonts w:cs="Tahoma"/>
          <w:iCs/>
          <w:color w:val="000000"/>
          <w:sz w:val="28"/>
          <w:szCs w:val="28"/>
          <w:lang w:eastAsia="en-US"/>
        </w:rPr>
        <w:t xml:space="preserve">  </w:t>
      </w:r>
      <w:r>
        <w:rPr>
          <w:rFonts w:cs="Tahoma"/>
          <w:iCs/>
          <w:color w:val="000000"/>
          <w:sz w:val="28"/>
          <w:szCs w:val="28"/>
          <w:lang w:eastAsia="en-US"/>
        </w:rPr>
        <w:t>(14 балл)</w:t>
      </w:r>
    </w:p>
    <w:p w:rsidR="00E42604" w:rsidRDefault="00C63100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 xml:space="preserve">е) кие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сяда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лац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ётафтсы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рузонь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кяльс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 xml:space="preserve"> (15 балл).</w:t>
      </w:r>
    </w:p>
    <w:p w:rsidR="00E42604" w:rsidRDefault="00E42604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E42604" w:rsidRDefault="00C63100">
      <w:pPr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2. </w:t>
      </w:r>
      <w:r>
        <w:rPr>
          <w:rFonts w:cs="Tahoma"/>
          <w:color w:val="000000"/>
          <w:sz w:val="28"/>
          <w:szCs w:val="28"/>
          <w:lang w:eastAsia="en-US"/>
        </w:rPr>
        <w:t xml:space="preserve">(2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)</w:t>
      </w:r>
    </w:p>
    <w:p w:rsidR="00E42604" w:rsidRDefault="00C63100">
      <w:pPr>
        <w:widowControl w:val="0"/>
        <w:shd w:val="clear" w:color="auto" w:fill="FFFFFF"/>
        <w:spacing w:line="100" w:lineRule="atLeast"/>
        <w:jc w:val="both"/>
        <w:rPr>
          <w:rFonts w:cs="Tahoma"/>
          <w:color w:val="000000"/>
          <w:sz w:val="28"/>
          <w:szCs w:val="34"/>
          <w:lang w:eastAsia="en-US"/>
        </w:rPr>
      </w:pPr>
      <w:r>
        <w:rPr>
          <w:rFonts w:cs="Tahoma"/>
          <w:color w:val="000000"/>
          <w:sz w:val="28"/>
          <w:szCs w:val="34"/>
          <w:lang w:eastAsia="en-US"/>
        </w:rPr>
        <w:t>3)</w:t>
      </w:r>
      <w:r>
        <w:rPr>
          <w:rFonts w:cs="Tahoma"/>
          <w:color w:val="000000"/>
          <w:sz w:val="28"/>
          <w:szCs w:val="34"/>
          <w:lang w:eastAsia="en-US"/>
        </w:rPr>
        <w:tab/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Тевда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пефтома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: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се</w:t>
      </w:r>
      <w:r>
        <w:rPr>
          <w:rFonts w:cs="Tahoma"/>
          <w:color w:val="000000"/>
          <w:sz w:val="28"/>
          <w:szCs w:val="28"/>
          <w:lang w:eastAsia="ru-RU"/>
        </w:rPr>
        <w:t>мботь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мельгя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аф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вановат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>.</w:t>
      </w:r>
    </w:p>
    <w:p w:rsidR="00E42604" w:rsidRDefault="00E42604">
      <w:pPr>
        <w:widowControl w:val="0"/>
        <w:shd w:val="clear" w:color="auto" w:fill="FFFFFF"/>
        <w:spacing w:line="100" w:lineRule="atLeast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E42604" w:rsidRDefault="00C63100">
      <w:pPr>
        <w:widowControl w:val="0"/>
        <w:rPr>
          <w:rFonts w:cs="Tahoma"/>
          <w:b/>
          <w:color w:val="000000"/>
          <w:sz w:val="28"/>
          <w:szCs w:val="28"/>
          <w:lang w:eastAsia="en-US"/>
        </w:rPr>
      </w:pPr>
      <w:r>
        <w:rPr>
          <w:rFonts w:cs="Tahoma"/>
          <w:b/>
          <w:bCs/>
          <w:color w:val="000000"/>
          <w:sz w:val="28"/>
          <w:szCs w:val="28"/>
          <w:lang w:eastAsia="en-US"/>
        </w:rPr>
        <w:t xml:space="preserve">3. </w:t>
      </w:r>
      <w:r>
        <w:rPr>
          <w:rFonts w:cs="Tahoma"/>
          <w:bCs/>
          <w:color w:val="000000"/>
          <w:sz w:val="28"/>
          <w:szCs w:val="28"/>
          <w:lang w:eastAsia="en-US"/>
        </w:rPr>
        <w:t xml:space="preserve">(2 </w:t>
      </w:r>
      <w:proofErr w:type="spellStart"/>
      <w:r>
        <w:rPr>
          <w:rFonts w:cs="Tahoma"/>
          <w:bCs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bCs/>
          <w:color w:val="000000"/>
          <w:sz w:val="28"/>
          <w:szCs w:val="28"/>
          <w:lang w:eastAsia="en-US"/>
        </w:rPr>
        <w:t>)</w:t>
      </w:r>
    </w:p>
    <w:p w:rsidR="00E42604" w:rsidRDefault="00C63100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>2)</w:t>
      </w:r>
      <w:r>
        <w:rPr>
          <w:rFonts w:cs="Tahoma"/>
          <w:color w:val="000000"/>
          <w:sz w:val="28"/>
          <w:szCs w:val="28"/>
          <w:lang w:eastAsia="en-US"/>
        </w:rPr>
        <w:tab/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Ся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пингть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мзярда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минь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самай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пачкотькшнеме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совхозу,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вирть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фталда</w:t>
      </w:r>
      <w:proofErr w:type="spellEnd"/>
    </w:p>
    <w:p w:rsidR="00E42604" w:rsidRDefault="00C63100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proofErr w:type="spellStart"/>
      <w:r>
        <w:rPr>
          <w:rFonts w:cs="Tahoma"/>
          <w:color w:val="000000"/>
          <w:sz w:val="28"/>
          <w:szCs w:val="28"/>
          <w:lang w:eastAsia="ru-RU"/>
        </w:rPr>
        <w:t>кеподсь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равжа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пизем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ru-RU"/>
        </w:rPr>
        <w:t>туця</w:t>
      </w:r>
      <w:proofErr w:type="spellEnd"/>
      <w:r>
        <w:rPr>
          <w:rFonts w:cs="Tahoma"/>
          <w:color w:val="000000"/>
          <w:sz w:val="28"/>
          <w:szCs w:val="28"/>
          <w:lang w:eastAsia="ru-RU"/>
        </w:rPr>
        <w:t>.</w:t>
      </w:r>
    </w:p>
    <w:p w:rsidR="00E42604" w:rsidRDefault="00E42604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E42604" w:rsidRDefault="00C63100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E42604" w:rsidRDefault="00C63100">
      <w:pPr>
        <w:suppressAutoHyphens w:val="0"/>
        <w:rPr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1)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вов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вага,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вана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тя</w:t>
      </w:r>
      <w:proofErr w:type="spellEnd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 xml:space="preserve">, </w:t>
      </w:r>
      <w:proofErr w:type="spellStart"/>
      <w:r>
        <w:rPr>
          <w:rFonts w:eastAsia="Lucida Sans Unicode" w:cs="Tahoma"/>
          <w:bCs/>
          <w:iCs/>
          <w:color w:val="000000"/>
          <w:sz w:val="28"/>
          <w:szCs w:val="28"/>
          <w:lang w:eastAsia="en-US" w:bidi="en-US"/>
        </w:rPr>
        <w:t>ся</w:t>
      </w:r>
      <w:proofErr w:type="spellEnd"/>
    </w:p>
    <w:p w:rsidR="00E42604" w:rsidRDefault="00E42604">
      <w:pPr>
        <w:spacing w:line="276" w:lineRule="auto"/>
        <w:contextualSpacing/>
        <w:rPr>
          <w:sz w:val="28"/>
          <w:szCs w:val="28"/>
        </w:rPr>
      </w:pPr>
    </w:p>
    <w:p w:rsidR="00E42604" w:rsidRDefault="00C63100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E42604" w:rsidRDefault="00C63100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1) Кунара ни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сась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тундась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, а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ушесь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нинге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якшама</w:t>
      </w:r>
      <w:proofErr w:type="spellEnd"/>
      <w:r>
        <w:rPr>
          <w:rFonts w:eastAsia="Lucida Sans Unicode" w:cs="Tahoma"/>
          <w:color w:val="000000"/>
          <w:sz w:val="28"/>
          <w:szCs w:val="28"/>
          <w:lang w:eastAsia="en-US" w:bidi="en-US"/>
        </w:rPr>
        <w:t>.</w:t>
      </w:r>
    </w:p>
    <w:p w:rsidR="00E42604" w:rsidRDefault="00E42604">
      <w:pPr>
        <w:spacing w:line="276" w:lineRule="auto"/>
        <w:contextualSpacing/>
        <w:rPr>
          <w:sz w:val="28"/>
          <w:szCs w:val="28"/>
        </w:rPr>
      </w:pPr>
    </w:p>
    <w:p w:rsidR="00E42604" w:rsidRDefault="00C63100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(4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E42604" w:rsidRDefault="00C63100">
      <w:pPr>
        <w:widowControl w:val="0"/>
        <w:jc w:val="both"/>
        <w:rPr>
          <w:rFonts w:eastAsia="Lucida Sans Unicode" w:cs="Tahoma"/>
          <w:color w:val="000000"/>
          <w:sz w:val="28"/>
          <w:szCs w:val="28"/>
          <w:lang w:eastAsia="en-US" w:bidi="en-US"/>
        </w:rPr>
      </w:pPr>
      <w:r>
        <w:rPr>
          <w:rFonts w:eastAsia="Lucida Sans Unicode" w:cs="Tahoma"/>
          <w:color w:val="000000"/>
          <w:sz w:val="28"/>
          <w:szCs w:val="28"/>
          <w:lang w:eastAsia="en-US" w:bidi="en-US"/>
        </w:rPr>
        <w:t xml:space="preserve">1) </w:t>
      </w:r>
      <w:r>
        <w:rPr>
          <w:sz w:val="28"/>
        </w:rPr>
        <w:t xml:space="preserve"> </w:t>
      </w:r>
      <w:proofErr w:type="spellStart"/>
      <w:r>
        <w:rPr>
          <w:sz w:val="28"/>
        </w:rPr>
        <w:t>А.И.Завалишин</w:t>
      </w:r>
      <w:proofErr w:type="spellEnd"/>
    </w:p>
    <w:p w:rsidR="00E42604" w:rsidRDefault="00C63100">
      <w:pPr>
        <w:pStyle w:val="a6"/>
        <w:spacing w:after="83" w:line="240" w:lineRule="auto"/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В.И.Виард</w:t>
      </w:r>
      <w:proofErr w:type="spellEnd"/>
    </w:p>
    <w:p w:rsidR="00E42604" w:rsidRDefault="00E42604">
      <w:pPr>
        <w:spacing w:line="276" w:lineRule="auto"/>
        <w:contextualSpacing/>
        <w:rPr>
          <w:b/>
          <w:sz w:val="28"/>
          <w:szCs w:val="28"/>
        </w:rPr>
      </w:pPr>
    </w:p>
    <w:p w:rsidR="00E42604" w:rsidRDefault="00C63100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E42604" w:rsidRDefault="00C63100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3) «</w:t>
      </w:r>
      <w:proofErr w:type="spellStart"/>
      <w:r>
        <w:rPr>
          <w:sz w:val="28"/>
          <w:szCs w:val="28"/>
        </w:rPr>
        <w:t>Мордовскяй</w:t>
      </w:r>
      <w:proofErr w:type="spellEnd"/>
      <w:r>
        <w:rPr>
          <w:sz w:val="28"/>
          <w:szCs w:val="28"/>
        </w:rPr>
        <w:t xml:space="preserve"> свадьба»</w:t>
      </w:r>
    </w:p>
    <w:p w:rsidR="00E42604" w:rsidRDefault="00E42604">
      <w:pPr>
        <w:spacing w:line="276" w:lineRule="auto"/>
        <w:contextualSpacing/>
        <w:rPr>
          <w:b/>
          <w:sz w:val="28"/>
          <w:szCs w:val="28"/>
        </w:rPr>
      </w:pPr>
    </w:p>
    <w:p w:rsidR="00E42604" w:rsidRDefault="00C63100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(2 </w:t>
      </w:r>
      <w:proofErr w:type="spellStart"/>
      <w:r>
        <w:rPr>
          <w:i/>
          <w:sz w:val="28"/>
          <w:szCs w:val="28"/>
        </w:rPr>
        <w:t>баллхт</w:t>
      </w:r>
      <w:proofErr w:type="spellEnd"/>
      <w:r>
        <w:rPr>
          <w:i/>
          <w:sz w:val="28"/>
          <w:szCs w:val="28"/>
        </w:rPr>
        <w:t>)</w:t>
      </w:r>
    </w:p>
    <w:p w:rsidR="00E42604" w:rsidRDefault="00C63100">
      <w:pPr>
        <w:pStyle w:val="a6"/>
        <w:spacing w:after="83" w:line="240" w:lineRule="auto"/>
      </w:pPr>
      <w:r>
        <w:rPr>
          <w:rFonts w:eastAsia="Lucida Sans Unicode" w:cs="Tahoma"/>
          <w:color w:val="000000"/>
          <w:sz w:val="28"/>
          <w:szCs w:val="28"/>
          <w:lang w:bidi="en-US"/>
        </w:rPr>
        <w:t>1)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тя</w:t>
      </w:r>
      <w:proofErr w:type="spellEnd"/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аф</w:t>
      </w:r>
      <w:proofErr w:type="spellEnd"/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оцю</w:t>
      </w:r>
      <w:proofErr w:type="spellEnd"/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 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повествовательнай</w:t>
      </w:r>
      <w:proofErr w:type="spellEnd"/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 документально-</w:t>
      </w:r>
      <w:proofErr w:type="spellStart"/>
      <w:r>
        <w:rPr>
          <w:rFonts w:eastAsia="Lucida Sans Unicode" w:cs="Tahoma"/>
          <w:color w:val="000000"/>
          <w:sz w:val="28"/>
          <w:szCs w:val="28"/>
          <w:lang w:bidi="en-US"/>
        </w:rPr>
        <w:t>публицистическяй</w:t>
      </w:r>
      <w:proofErr w:type="spellEnd"/>
      <w:r>
        <w:rPr>
          <w:rFonts w:eastAsia="Lucida Sans Unicode" w:cs="Tahoma"/>
          <w:color w:val="000000"/>
          <w:sz w:val="28"/>
          <w:szCs w:val="28"/>
          <w:lang w:bidi="en-US"/>
        </w:rPr>
        <w:t xml:space="preserve"> жанра.</w:t>
      </w:r>
    </w:p>
    <w:p w:rsidR="00E42604" w:rsidRDefault="00E42604">
      <w:pPr>
        <w:pStyle w:val="ab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E42604" w:rsidRDefault="00C63100">
      <w:pPr>
        <w:pStyle w:val="ab"/>
        <w:spacing w:line="240" w:lineRule="auto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9</w:t>
      </w:r>
      <w:r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  <w:t xml:space="preserve">. </w:t>
      </w:r>
      <w:r>
        <w:rPr>
          <w:rFonts w:ascii="Tinos" w:eastAsia="Lucida Sans Unicode" w:hAnsi="Tinos" w:cs="Tahoma"/>
          <w:color w:val="000000"/>
          <w:sz w:val="28"/>
          <w:szCs w:val="28"/>
          <w:lang w:bidi="en-US"/>
        </w:rPr>
        <w:t xml:space="preserve">(4 </w:t>
      </w:r>
      <w:proofErr w:type="spellStart"/>
      <w:r>
        <w:rPr>
          <w:rFonts w:ascii="Tinos" w:eastAsia="Lucida Sans Unicode" w:hAnsi="Tinos" w:cs="Tahoma"/>
          <w:color w:val="000000"/>
          <w:sz w:val="28"/>
          <w:szCs w:val="28"/>
          <w:lang w:bidi="en-US"/>
        </w:rPr>
        <w:t>баллхт</w:t>
      </w:r>
      <w:proofErr w:type="spellEnd"/>
      <w:r>
        <w:rPr>
          <w:rFonts w:ascii="Tinos" w:eastAsia="Lucida Sans Unicode" w:hAnsi="Tinos" w:cs="Tahoma"/>
          <w:color w:val="000000"/>
          <w:sz w:val="28"/>
          <w:szCs w:val="28"/>
          <w:lang w:bidi="en-US"/>
        </w:rPr>
        <w:t>)</w:t>
      </w:r>
    </w:p>
    <w:p w:rsidR="00E42604" w:rsidRDefault="00C63100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nos" w:hAnsi="Tinos"/>
          <w:sz w:val="28"/>
          <w:szCs w:val="28"/>
        </w:rPr>
        <w:t xml:space="preserve"> 1)</w:t>
      </w:r>
      <w:r>
        <w:rPr>
          <w:rFonts w:ascii="Tinos" w:hAnsi="Tinos"/>
          <w:sz w:val="28"/>
          <w:szCs w:val="28"/>
        </w:rPr>
        <w:t xml:space="preserve"> «</w:t>
      </w:r>
      <w:proofErr w:type="spellStart"/>
      <w:r>
        <w:rPr>
          <w:rFonts w:ascii="Tinos" w:hAnsi="Tinos"/>
          <w:sz w:val="28"/>
          <w:szCs w:val="28"/>
        </w:rPr>
        <w:t>Алашась</w:t>
      </w:r>
      <w:proofErr w:type="spellEnd"/>
      <w:r>
        <w:rPr>
          <w:rFonts w:ascii="Tinos" w:hAnsi="Tinos"/>
          <w:sz w:val="28"/>
          <w:szCs w:val="28"/>
        </w:rPr>
        <w:t xml:space="preserve"> и </w:t>
      </w:r>
      <w:proofErr w:type="spellStart"/>
      <w:r>
        <w:rPr>
          <w:rFonts w:ascii="Tinos" w:hAnsi="Tinos"/>
          <w:sz w:val="28"/>
          <w:szCs w:val="28"/>
        </w:rPr>
        <w:t>сяськне</w:t>
      </w:r>
      <w:proofErr w:type="spellEnd"/>
      <w:r>
        <w:rPr>
          <w:rFonts w:ascii="Tinos" w:hAnsi="Tinos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2604" w:rsidRDefault="00E42604">
      <w:pPr>
        <w:pStyle w:val="ab"/>
        <w:ind w:left="0"/>
      </w:pPr>
    </w:p>
    <w:sectPr w:rsidR="00E42604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nos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04"/>
    <w:rsid w:val="00C63100"/>
    <w:rsid w:val="00E4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B5C76"/>
  <w15:docId w15:val="{BEDA65F4-F644-4A77-90A8-FF40C26CF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semiHidden/>
    <w:qFormat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4">
    <w:name w:val="Body Text Indent"/>
    <w:basedOn w:val="a"/>
    <w:link w:val="a3"/>
    <w:uiPriority w:val="99"/>
    <w:semiHidden/>
    <w:unhideWhenUsed/>
    <w:rsid w:val="00E72020"/>
    <w:pPr>
      <w:spacing w:after="120"/>
      <w:ind w:left="283"/>
    </w:pPr>
  </w:style>
  <w:style w:type="paragraph" w:customStyle="1" w:styleId="aa">
    <w:name w:val="Содержимое таблицы"/>
    <w:basedOn w:val="a"/>
    <w:qFormat/>
    <w:rsid w:val="00E72020"/>
    <w:pPr>
      <w:suppressLineNumbers/>
    </w:pPr>
  </w:style>
  <w:style w:type="paragraph" w:styleId="ab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uiPriority w:val="1"/>
    <w:qFormat/>
    <w:rsid w:val="00DF047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ABFEC-24AE-43B6-A22F-A76BE0781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252</Words>
  <Characters>1443</Characters>
  <Application>Microsoft Office Word</Application>
  <DocSecurity>0</DocSecurity>
  <Lines>12</Lines>
  <Paragraphs>3</Paragraphs>
  <ScaleCrop>false</ScaleCrop>
  <Company>*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14</cp:revision>
  <dcterms:created xsi:type="dcterms:W3CDTF">2017-10-15T13:58:00Z</dcterms:created>
  <dcterms:modified xsi:type="dcterms:W3CDTF">2024-09-24T12:01:00Z</dcterms:modified>
  <dc:language>ru-RU</dc:language>
</cp:coreProperties>
</file>